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B" w:rsidRPr="007151E2" w:rsidRDefault="00FB1EF9">
      <w:pPr>
        <w:rPr>
          <w:rFonts w:asciiTheme="majorHAnsi" w:hAnsiTheme="majorHAnsi"/>
          <w:b/>
          <w:sz w:val="28"/>
          <w:szCs w:val="28"/>
        </w:rPr>
      </w:pPr>
      <w:r w:rsidRPr="007151E2">
        <w:rPr>
          <w:rFonts w:asciiTheme="majorHAnsi" w:hAnsiTheme="majorHAnsi"/>
          <w:b/>
          <w:sz w:val="28"/>
          <w:szCs w:val="28"/>
        </w:rPr>
        <w:t>OSNOVNA ŠKOLA ANTE KOVAČIĆA</w:t>
      </w:r>
    </w:p>
    <w:p w:rsidR="00FB1EF9" w:rsidRPr="007151E2" w:rsidRDefault="00FB1EF9">
      <w:pPr>
        <w:rPr>
          <w:rFonts w:asciiTheme="majorHAnsi" w:hAnsiTheme="majorHAnsi"/>
          <w:b/>
          <w:sz w:val="28"/>
          <w:szCs w:val="28"/>
        </w:rPr>
      </w:pPr>
      <w:r w:rsidRPr="007151E2">
        <w:rPr>
          <w:rFonts w:asciiTheme="majorHAnsi" w:hAnsiTheme="majorHAnsi"/>
          <w:b/>
          <w:sz w:val="28"/>
          <w:szCs w:val="28"/>
        </w:rPr>
        <w:t xml:space="preserve">               Z L A T A R</w:t>
      </w:r>
    </w:p>
    <w:p w:rsidR="00FB1EF9" w:rsidRPr="007151E2" w:rsidRDefault="00910F8A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Zlatar,</w:t>
      </w:r>
      <w:r w:rsidR="007151E2">
        <w:rPr>
          <w:rFonts w:asciiTheme="majorHAnsi" w:hAnsiTheme="majorHAnsi"/>
          <w:sz w:val="24"/>
          <w:szCs w:val="24"/>
        </w:rPr>
        <w:t xml:space="preserve"> </w:t>
      </w:r>
      <w:r w:rsidR="009C5A19" w:rsidRPr="007151E2">
        <w:rPr>
          <w:rFonts w:asciiTheme="majorHAnsi" w:hAnsiTheme="majorHAnsi"/>
          <w:sz w:val="24"/>
          <w:szCs w:val="24"/>
        </w:rPr>
        <w:t>1</w:t>
      </w:r>
      <w:r w:rsidR="00F54C5D" w:rsidRPr="007151E2">
        <w:rPr>
          <w:rFonts w:asciiTheme="majorHAnsi" w:hAnsiTheme="majorHAnsi"/>
          <w:sz w:val="24"/>
          <w:szCs w:val="24"/>
        </w:rPr>
        <w:t>0</w:t>
      </w:r>
      <w:r w:rsidR="009C5A19" w:rsidRPr="007151E2">
        <w:rPr>
          <w:rFonts w:asciiTheme="majorHAnsi" w:hAnsiTheme="majorHAnsi"/>
          <w:sz w:val="24"/>
          <w:szCs w:val="24"/>
        </w:rPr>
        <w:t>.12</w:t>
      </w:r>
      <w:r w:rsidR="0035080E">
        <w:rPr>
          <w:rFonts w:asciiTheme="majorHAnsi" w:hAnsiTheme="majorHAnsi"/>
          <w:sz w:val="24"/>
          <w:szCs w:val="24"/>
        </w:rPr>
        <w:t>.</w:t>
      </w:r>
      <w:r w:rsidR="00F54C5D" w:rsidRPr="007151E2">
        <w:rPr>
          <w:rFonts w:asciiTheme="majorHAnsi" w:hAnsiTheme="majorHAnsi"/>
          <w:sz w:val="24"/>
          <w:szCs w:val="24"/>
        </w:rPr>
        <w:t>2020</w:t>
      </w:r>
      <w:r w:rsidR="00FB1EF9" w:rsidRPr="007151E2">
        <w:rPr>
          <w:rFonts w:asciiTheme="majorHAnsi" w:hAnsiTheme="majorHAnsi"/>
          <w:sz w:val="24"/>
          <w:szCs w:val="24"/>
        </w:rPr>
        <w:t>.</w:t>
      </w:r>
    </w:p>
    <w:p w:rsidR="00FB1EF9" w:rsidRPr="007151E2" w:rsidRDefault="00FB1EF9">
      <w:pPr>
        <w:rPr>
          <w:rFonts w:asciiTheme="majorHAnsi" w:hAnsiTheme="majorHAnsi"/>
        </w:rPr>
      </w:pPr>
    </w:p>
    <w:p w:rsidR="00FB1EF9" w:rsidRPr="007151E2" w:rsidRDefault="0082230B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>FINANCIJSKI PLAN ZA 20</w:t>
      </w:r>
      <w:r w:rsidR="00C60183" w:rsidRPr="007151E2">
        <w:rPr>
          <w:rFonts w:asciiTheme="majorHAnsi" w:hAnsiTheme="majorHAnsi"/>
          <w:b/>
          <w:sz w:val="24"/>
          <w:szCs w:val="24"/>
        </w:rPr>
        <w:t>21</w:t>
      </w:r>
      <w:r w:rsidR="003F300D" w:rsidRPr="007151E2">
        <w:rPr>
          <w:rFonts w:asciiTheme="majorHAnsi" w:hAnsiTheme="majorHAnsi"/>
          <w:b/>
          <w:sz w:val="24"/>
          <w:szCs w:val="24"/>
        </w:rPr>
        <w:t>.</w:t>
      </w:r>
      <w:r w:rsidR="0035080E">
        <w:rPr>
          <w:rFonts w:asciiTheme="majorHAnsi" w:hAnsiTheme="majorHAnsi"/>
          <w:b/>
          <w:sz w:val="24"/>
          <w:szCs w:val="24"/>
        </w:rPr>
        <w:t xml:space="preserve"> </w:t>
      </w:r>
      <w:r w:rsidR="003F300D" w:rsidRPr="007151E2">
        <w:rPr>
          <w:rFonts w:asciiTheme="majorHAnsi" w:hAnsiTheme="majorHAnsi"/>
          <w:b/>
          <w:sz w:val="24"/>
          <w:szCs w:val="24"/>
        </w:rPr>
        <w:t>GO</w:t>
      </w:r>
      <w:r w:rsidR="00C60183" w:rsidRPr="007151E2">
        <w:rPr>
          <w:rFonts w:asciiTheme="majorHAnsi" w:hAnsiTheme="majorHAnsi"/>
          <w:b/>
          <w:sz w:val="24"/>
          <w:szCs w:val="24"/>
        </w:rPr>
        <w:t>DINU</w:t>
      </w:r>
      <w:r w:rsidR="0035080E">
        <w:rPr>
          <w:rFonts w:asciiTheme="majorHAnsi" w:hAnsiTheme="majorHAnsi"/>
          <w:b/>
          <w:sz w:val="24"/>
          <w:szCs w:val="24"/>
        </w:rPr>
        <w:t xml:space="preserve"> - </w:t>
      </w:r>
      <w:r w:rsidR="00C60183" w:rsidRPr="007151E2">
        <w:rPr>
          <w:rFonts w:asciiTheme="majorHAnsi" w:hAnsiTheme="majorHAnsi"/>
          <w:b/>
          <w:sz w:val="24"/>
          <w:szCs w:val="24"/>
        </w:rPr>
        <w:t>PROJEKCIJA ZA 2022. I 2023</w:t>
      </w:r>
      <w:r w:rsidR="00542420" w:rsidRPr="007151E2">
        <w:rPr>
          <w:rFonts w:asciiTheme="majorHAnsi" w:hAnsiTheme="majorHAnsi"/>
          <w:b/>
          <w:sz w:val="24"/>
          <w:szCs w:val="24"/>
        </w:rPr>
        <w:t>.</w:t>
      </w:r>
      <w:r w:rsidR="009701A2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542420" w:rsidRPr="007151E2">
        <w:rPr>
          <w:rFonts w:asciiTheme="majorHAnsi" w:hAnsiTheme="majorHAnsi"/>
          <w:b/>
          <w:sz w:val="24"/>
          <w:szCs w:val="24"/>
        </w:rPr>
        <w:t>GODINU</w:t>
      </w:r>
    </w:p>
    <w:p w:rsidR="009656DE" w:rsidRPr="007151E2" w:rsidRDefault="007A2B6A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U Uputama koje je dalo Ministar</w:t>
      </w:r>
      <w:r w:rsidR="009701A2" w:rsidRPr="007151E2">
        <w:rPr>
          <w:rFonts w:asciiTheme="majorHAnsi" w:hAnsiTheme="majorHAnsi"/>
          <w:sz w:val="24"/>
          <w:szCs w:val="24"/>
        </w:rPr>
        <w:t>stvo financija za razdoblje 2021-2023</w:t>
      </w:r>
      <w:r w:rsidR="007151E2">
        <w:rPr>
          <w:rFonts w:asciiTheme="majorHAnsi" w:hAnsiTheme="majorHAnsi"/>
          <w:sz w:val="24"/>
          <w:szCs w:val="24"/>
        </w:rPr>
        <w:t xml:space="preserve">. </w:t>
      </w:r>
      <w:r w:rsidRPr="007151E2">
        <w:rPr>
          <w:rFonts w:asciiTheme="majorHAnsi" w:hAnsiTheme="majorHAnsi"/>
          <w:sz w:val="24"/>
          <w:szCs w:val="24"/>
        </w:rPr>
        <w:t xml:space="preserve">proračunski korisnici obavezni </w:t>
      </w:r>
      <w:r w:rsidR="007151E2">
        <w:rPr>
          <w:rFonts w:asciiTheme="majorHAnsi" w:hAnsiTheme="majorHAnsi"/>
          <w:sz w:val="24"/>
          <w:szCs w:val="24"/>
        </w:rPr>
        <w:t xml:space="preserve">su </w:t>
      </w:r>
      <w:r w:rsidRPr="007151E2">
        <w:rPr>
          <w:rFonts w:asciiTheme="majorHAnsi" w:hAnsiTheme="majorHAnsi"/>
          <w:sz w:val="24"/>
          <w:szCs w:val="24"/>
        </w:rPr>
        <w:t>izraditi financijske planove u skladu</w:t>
      </w:r>
      <w:r w:rsidR="009656DE" w:rsidRPr="007151E2">
        <w:rPr>
          <w:rFonts w:asciiTheme="majorHAnsi" w:hAnsiTheme="majorHAnsi"/>
          <w:sz w:val="24"/>
          <w:szCs w:val="24"/>
        </w:rPr>
        <w:t xml:space="preserve"> s odr</w:t>
      </w:r>
      <w:r w:rsidR="007151E2">
        <w:rPr>
          <w:rFonts w:asciiTheme="majorHAnsi" w:hAnsiTheme="majorHAnsi"/>
          <w:sz w:val="24"/>
          <w:szCs w:val="24"/>
        </w:rPr>
        <w:t xml:space="preserve">edbama Zakona o proračunu, </w:t>
      </w:r>
      <w:r w:rsidR="009656DE" w:rsidRPr="007151E2">
        <w:rPr>
          <w:rFonts w:asciiTheme="majorHAnsi" w:hAnsiTheme="majorHAnsi"/>
          <w:sz w:val="24"/>
          <w:szCs w:val="24"/>
        </w:rPr>
        <w:t>te se pridržavati uputa.</w:t>
      </w:r>
    </w:p>
    <w:p w:rsidR="007A2B6A" w:rsidRPr="007151E2" w:rsidRDefault="009701A2" w:rsidP="009701A2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Planiranje rashoda  i izdataka mora pratiti plan prihoda i primitaka kako bi se poštivalo načelo uravnoteženosti.</w:t>
      </w:r>
    </w:p>
    <w:p w:rsidR="00602C32" w:rsidRPr="007151E2" w:rsidRDefault="009701A2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P</w:t>
      </w:r>
      <w:r w:rsidR="00602C32" w:rsidRPr="007151E2">
        <w:rPr>
          <w:rFonts w:asciiTheme="majorHAnsi" w:hAnsiTheme="majorHAnsi"/>
          <w:sz w:val="24"/>
          <w:szCs w:val="24"/>
        </w:rPr>
        <w:t xml:space="preserve">lanirano </w:t>
      </w:r>
      <w:r w:rsidRPr="007151E2">
        <w:rPr>
          <w:rFonts w:asciiTheme="majorHAnsi" w:hAnsiTheme="majorHAnsi"/>
          <w:sz w:val="24"/>
          <w:szCs w:val="24"/>
        </w:rPr>
        <w:t xml:space="preserve">je </w:t>
      </w:r>
      <w:r w:rsidR="00602C32" w:rsidRPr="007151E2">
        <w:rPr>
          <w:rFonts w:asciiTheme="majorHAnsi" w:hAnsiTheme="majorHAnsi"/>
          <w:sz w:val="24"/>
          <w:szCs w:val="24"/>
        </w:rPr>
        <w:t>da će Osnovna š</w:t>
      </w:r>
      <w:r w:rsidRPr="007151E2">
        <w:rPr>
          <w:rFonts w:asciiTheme="majorHAnsi" w:hAnsiTheme="majorHAnsi"/>
          <w:sz w:val="24"/>
          <w:szCs w:val="24"/>
        </w:rPr>
        <w:t>kola Ante Kovačića Zlatar u 2021</w:t>
      </w:r>
      <w:r w:rsidR="00602C32" w:rsidRPr="007151E2">
        <w:rPr>
          <w:rFonts w:asciiTheme="majorHAnsi" w:hAnsiTheme="majorHAnsi"/>
          <w:sz w:val="24"/>
          <w:szCs w:val="24"/>
        </w:rPr>
        <w:t>.</w:t>
      </w:r>
      <w:r w:rsidR="007151E2">
        <w:rPr>
          <w:rFonts w:asciiTheme="majorHAnsi" w:hAnsiTheme="majorHAnsi"/>
          <w:sz w:val="24"/>
          <w:szCs w:val="24"/>
        </w:rPr>
        <w:t xml:space="preserve"> </w:t>
      </w:r>
      <w:r w:rsidR="00602C32" w:rsidRPr="007151E2">
        <w:rPr>
          <w:rFonts w:asciiTheme="majorHAnsi" w:hAnsiTheme="majorHAnsi"/>
          <w:sz w:val="24"/>
          <w:szCs w:val="24"/>
        </w:rPr>
        <w:t xml:space="preserve">godini ostvariti </w:t>
      </w:r>
      <w:r w:rsidR="00A81D8F" w:rsidRPr="00A81D8F">
        <w:rPr>
          <w:rFonts w:asciiTheme="majorHAnsi" w:hAnsiTheme="majorHAnsi"/>
          <w:b/>
          <w:sz w:val="24"/>
          <w:szCs w:val="24"/>
        </w:rPr>
        <w:t xml:space="preserve">ukupni </w:t>
      </w:r>
      <w:r w:rsidR="00602C32" w:rsidRPr="00A81D8F">
        <w:rPr>
          <w:rFonts w:asciiTheme="majorHAnsi" w:hAnsiTheme="majorHAnsi"/>
          <w:b/>
          <w:sz w:val="24"/>
          <w:szCs w:val="24"/>
        </w:rPr>
        <w:t>prihod</w:t>
      </w:r>
      <w:r w:rsidR="00602C32" w:rsidRPr="007151E2">
        <w:rPr>
          <w:rFonts w:asciiTheme="majorHAnsi" w:hAnsiTheme="majorHAnsi"/>
          <w:sz w:val="24"/>
          <w:szCs w:val="24"/>
        </w:rPr>
        <w:t xml:space="preserve"> poslovanja u iznosu od </w:t>
      </w:r>
      <w:r w:rsidR="0051391D" w:rsidRPr="007151E2">
        <w:rPr>
          <w:rFonts w:asciiTheme="majorHAnsi" w:hAnsiTheme="majorHAnsi"/>
          <w:b/>
          <w:sz w:val="24"/>
          <w:szCs w:val="24"/>
        </w:rPr>
        <w:t xml:space="preserve">7.689.800 </w:t>
      </w:r>
      <w:r w:rsidR="0051391D" w:rsidRPr="007151E2">
        <w:rPr>
          <w:rFonts w:asciiTheme="majorHAnsi" w:hAnsiTheme="majorHAnsi"/>
          <w:sz w:val="24"/>
          <w:szCs w:val="24"/>
        </w:rPr>
        <w:t>kuna</w:t>
      </w:r>
    </w:p>
    <w:p w:rsidR="00F62123" w:rsidRPr="007151E2" w:rsidRDefault="00F62123">
      <w:pPr>
        <w:rPr>
          <w:rFonts w:asciiTheme="majorHAnsi" w:hAnsiTheme="majorHAnsi"/>
          <w:b/>
          <w:sz w:val="24"/>
          <w:szCs w:val="24"/>
        </w:rPr>
      </w:pPr>
    </w:p>
    <w:p w:rsidR="00602C32" w:rsidRPr="007151E2" w:rsidRDefault="00602C32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>Prihodi su sljedeći:</w:t>
      </w:r>
    </w:p>
    <w:p w:rsidR="00FB1EF9" w:rsidRPr="007151E2" w:rsidRDefault="00FB1EF9">
      <w:pPr>
        <w:rPr>
          <w:rFonts w:asciiTheme="majorHAnsi" w:hAnsiTheme="majorHAnsi"/>
          <w:sz w:val="24"/>
          <w:szCs w:val="24"/>
        </w:rPr>
      </w:pPr>
    </w:p>
    <w:p w:rsidR="00593670" w:rsidRPr="007151E2" w:rsidRDefault="00FB1EF9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 xml:space="preserve">PRIHOD </w:t>
      </w:r>
      <w:r w:rsidR="0035080E">
        <w:rPr>
          <w:rFonts w:asciiTheme="majorHAnsi" w:hAnsiTheme="majorHAnsi"/>
          <w:b/>
          <w:sz w:val="24"/>
          <w:szCs w:val="24"/>
        </w:rPr>
        <w:t>OD MINISTARSTVA</w:t>
      </w:r>
      <w:r w:rsidRPr="007151E2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705B24" w:rsidRPr="007151E2">
        <w:rPr>
          <w:rFonts w:asciiTheme="majorHAnsi" w:hAnsiTheme="majorHAnsi"/>
          <w:b/>
          <w:sz w:val="24"/>
          <w:szCs w:val="24"/>
        </w:rPr>
        <w:t xml:space="preserve">              </w:t>
      </w:r>
      <w:r w:rsidR="008A44FB" w:rsidRPr="007151E2">
        <w:rPr>
          <w:rFonts w:asciiTheme="majorHAnsi" w:hAnsiTheme="majorHAnsi"/>
          <w:b/>
          <w:sz w:val="24"/>
          <w:szCs w:val="24"/>
        </w:rPr>
        <w:t xml:space="preserve">  </w:t>
      </w:r>
      <w:r w:rsidR="00910F8A" w:rsidRPr="007151E2"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="00EE3059">
        <w:rPr>
          <w:rFonts w:asciiTheme="majorHAnsi" w:hAnsiTheme="majorHAnsi"/>
          <w:b/>
          <w:sz w:val="24"/>
          <w:szCs w:val="24"/>
        </w:rPr>
        <w:t xml:space="preserve">          </w:t>
      </w:r>
      <w:r w:rsidR="00910F8A" w:rsidRPr="007151E2">
        <w:rPr>
          <w:rFonts w:asciiTheme="majorHAnsi" w:hAnsiTheme="majorHAnsi"/>
          <w:b/>
          <w:sz w:val="24"/>
          <w:szCs w:val="24"/>
        </w:rPr>
        <w:t xml:space="preserve">    </w:t>
      </w:r>
      <w:r w:rsidR="00705B24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51391D" w:rsidRPr="007151E2">
        <w:rPr>
          <w:rFonts w:asciiTheme="majorHAnsi" w:hAnsiTheme="majorHAnsi"/>
          <w:b/>
          <w:sz w:val="24"/>
          <w:szCs w:val="24"/>
        </w:rPr>
        <w:t>6</w:t>
      </w:r>
      <w:r w:rsidR="00ED5CCB" w:rsidRPr="007151E2">
        <w:rPr>
          <w:rFonts w:asciiTheme="majorHAnsi" w:hAnsiTheme="majorHAnsi"/>
          <w:b/>
          <w:sz w:val="24"/>
          <w:szCs w:val="24"/>
        </w:rPr>
        <w:t>.287</w:t>
      </w:r>
      <w:r w:rsidR="000C02DB" w:rsidRPr="007151E2">
        <w:rPr>
          <w:rFonts w:asciiTheme="majorHAnsi" w:hAnsiTheme="majorHAnsi"/>
          <w:b/>
          <w:sz w:val="24"/>
          <w:szCs w:val="24"/>
        </w:rPr>
        <w:t>.</w:t>
      </w:r>
      <w:r w:rsidR="001B3DCF" w:rsidRPr="007151E2">
        <w:rPr>
          <w:rFonts w:asciiTheme="majorHAnsi" w:hAnsiTheme="majorHAnsi"/>
          <w:b/>
          <w:sz w:val="24"/>
          <w:szCs w:val="24"/>
        </w:rPr>
        <w:t>000</w:t>
      </w:r>
      <w:r w:rsidR="001769F4" w:rsidRPr="007151E2">
        <w:rPr>
          <w:rFonts w:asciiTheme="majorHAnsi" w:hAnsiTheme="majorHAnsi"/>
          <w:b/>
          <w:sz w:val="24"/>
          <w:szCs w:val="24"/>
        </w:rPr>
        <w:t>.</w:t>
      </w:r>
      <w:r w:rsidR="001B3DCF" w:rsidRPr="007151E2">
        <w:rPr>
          <w:rFonts w:asciiTheme="majorHAnsi" w:hAnsiTheme="majorHAnsi"/>
          <w:b/>
          <w:sz w:val="24"/>
          <w:szCs w:val="24"/>
        </w:rPr>
        <w:t xml:space="preserve"> kuna</w:t>
      </w:r>
    </w:p>
    <w:p w:rsidR="001769F4" w:rsidRDefault="005769B4" w:rsidP="001769F4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-</w:t>
      </w:r>
      <w:r w:rsidR="007151E2">
        <w:rPr>
          <w:rFonts w:asciiTheme="majorHAnsi" w:hAnsiTheme="majorHAnsi"/>
          <w:sz w:val="24"/>
          <w:szCs w:val="24"/>
        </w:rPr>
        <w:t xml:space="preserve"> </w:t>
      </w:r>
      <w:r w:rsidRPr="007151E2">
        <w:rPr>
          <w:rFonts w:asciiTheme="majorHAnsi" w:hAnsiTheme="majorHAnsi"/>
          <w:sz w:val="24"/>
          <w:szCs w:val="24"/>
        </w:rPr>
        <w:t>o</w:t>
      </w:r>
      <w:r w:rsidR="0035080E">
        <w:rPr>
          <w:rFonts w:asciiTheme="majorHAnsi" w:hAnsiTheme="majorHAnsi"/>
          <w:sz w:val="24"/>
          <w:szCs w:val="24"/>
        </w:rPr>
        <w:t xml:space="preserve">d ukupnog iznosa, </w:t>
      </w:r>
      <w:r w:rsidR="005C1148" w:rsidRPr="007151E2">
        <w:rPr>
          <w:rFonts w:asciiTheme="majorHAnsi" w:hAnsiTheme="majorHAnsi"/>
          <w:sz w:val="24"/>
          <w:szCs w:val="24"/>
        </w:rPr>
        <w:t>6.087.000 kn odnosi se na br</w:t>
      </w:r>
      <w:r w:rsidR="0035080E">
        <w:rPr>
          <w:rFonts w:asciiTheme="majorHAnsi" w:hAnsiTheme="majorHAnsi"/>
          <w:sz w:val="24"/>
          <w:szCs w:val="24"/>
        </w:rPr>
        <w:t>uto plaće i naknade zaposlenika. P</w:t>
      </w:r>
      <w:r w:rsidR="005C1148" w:rsidRPr="007151E2">
        <w:rPr>
          <w:rFonts w:asciiTheme="majorHAnsi" w:hAnsiTheme="majorHAnsi"/>
          <w:sz w:val="24"/>
          <w:szCs w:val="24"/>
        </w:rPr>
        <w:t xml:space="preserve">rijevoz zaposlenika planiran je u iznosu od </w:t>
      </w:r>
      <w:r w:rsidR="00E54A29">
        <w:rPr>
          <w:rFonts w:asciiTheme="majorHAnsi" w:hAnsiTheme="majorHAnsi"/>
          <w:sz w:val="24"/>
          <w:szCs w:val="24"/>
        </w:rPr>
        <w:t>195</w:t>
      </w:r>
      <w:r w:rsidR="00ED5CCB" w:rsidRPr="007151E2">
        <w:rPr>
          <w:rFonts w:asciiTheme="majorHAnsi" w:hAnsiTheme="majorHAnsi"/>
          <w:sz w:val="24"/>
          <w:szCs w:val="24"/>
        </w:rPr>
        <w:t>.000 kuna.</w:t>
      </w:r>
    </w:p>
    <w:p w:rsidR="007151E2" w:rsidRPr="007151E2" w:rsidRDefault="0035080E" w:rsidP="001769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Projekt EU- prihod od A</w:t>
      </w:r>
      <w:r w:rsidR="007151E2">
        <w:rPr>
          <w:rFonts w:asciiTheme="majorHAnsi" w:hAnsiTheme="majorHAnsi"/>
          <w:sz w:val="24"/>
          <w:szCs w:val="24"/>
        </w:rPr>
        <w:t>gencije za mobilnost i programe EU planiran je u iznosu od 200.000 kuna.</w:t>
      </w:r>
    </w:p>
    <w:p w:rsidR="00E8275E" w:rsidRPr="007151E2" w:rsidRDefault="00E8275E" w:rsidP="001769F4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</w:p>
    <w:p w:rsidR="001769F4" w:rsidRPr="007151E2" w:rsidRDefault="001769F4" w:rsidP="001769F4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 xml:space="preserve">PRIHOD OD ŽUPANIJE                   </w:t>
      </w:r>
      <w:r w:rsidR="00933317" w:rsidRPr="007151E2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1608D6" w:rsidRPr="007151E2">
        <w:rPr>
          <w:rFonts w:asciiTheme="majorHAnsi" w:hAnsiTheme="majorHAnsi"/>
          <w:b/>
          <w:sz w:val="24"/>
          <w:szCs w:val="24"/>
        </w:rPr>
        <w:t xml:space="preserve">  </w:t>
      </w:r>
      <w:r w:rsidR="000930F9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8A44FB" w:rsidRPr="007151E2">
        <w:rPr>
          <w:rFonts w:asciiTheme="majorHAnsi" w:hAnsiTheme="majorHAnsi"/>
          <w:b/>
          <w:sz w:val="24"/>
          <w:szCs w:val="24"/>
        </w:rPr>
        <w:t xml:space="preserve">    </w:t>
      </w:r>
      <w:r w:rsidR="00CE76A8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0930F9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1608D6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8A44FB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ED5CCB" w:rsidRPr="007151E2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EE3059">
        <w:rPr>
          <w:rFonts w:asciiTheme="majorHAnsi" w:hAnsiTheme="majorHAnsi"/>
          <w:b/>
          <w:sz w:val="24"/>
          <w:szCs w:val="24"/>
        </w:rPr>
        <w:t xml:space="preserve">        </w:t>
      </w:r>
      <w:r w:rsidR="00ED5CCB" w:rsidRPr="007151E2">
        <w:rPr>
          <w:rFonts w:asciiTheme="majorHAnsi" w:hAnsiTheme="majorHAnsi"/>
          <w:b/>
          <w:sz w:val="24"/>
          <w:szCs w:val="24"/>
        </w:rPr>
        <w:t xml:space="preserve">  1.039.800</w:t>
      </w:r>
      <w:r w:rsidR="003E2350" w:rsidRPr="007151E2">
        <w:rPr>
          <w:rFonts w:asciiTheme="majorHAnsi" w:hAnsiTheme="majorHAnsi"/>
          <w:b/>
          <w:sz w:val="24"/>
          <w:szCs w:val="24"/>
        </w:rPr>
        <w:t>.</w:t>
      </w:r>
      <w:r w:rsidR="00ED5CCB" w:rsidRPr="007151E2">
        <w:rPr>
          <w:rFonts w:asciiTheme="majorHAnsi" w:hAnsiTheme="majorHAnsi"/>
          <w:b/>
          <w:sz w:val="24"/>
          <w:szCs w:val="24"/>
        </w:rPr>
        <w:t xml:space="preserve"> kuna</w:t>
      </w:r>
    </w:p>
    <w:p w:rsidR="001769F4" w:rsidRPr="00EE3059" w:rsidRDefault="002A2746" w:rsidP="00420518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DECENTRALI</w:t>
      </w:r>
      <w:r w:rsidR="0035080E">
        <w:rPr>
          <w:rFonts w:asciiTheme="majorHAnsi" w:hAnsiTheme="majorHAnsi"/>
          <w:sz w:val="24"/>
          <w:szCs w:val="24"/>
        </w:rPr>
        <w:t>ZACIJA</w:t>
      </w:r>
      <w:r w:rsidR="00161ACC" w:rsidRPr="007151E2">
        <w:rPr>
          <w:rFonts w:asciiTheme="majorHAnsi" w:hAnsiTheme="majorHAnsi"/>
          <w:sz w:val="24"/>
          <w:szCs w:val="24"/>
        </w:rPr>
        <w:t xml:space="preserve"> - 901.396</w:t>
      </w:r>
      <w:r w:rsidR="007151E2">
        <w:rPr>
          <w:rFonts w:asciiTheme="majorHAnsi" w:hAnsiTheme="majorHAnsi"/>
          <w:sz w:val="24"/>
          <w:szCs w:val="24"/>
        </w:rPr>
        <w:t xml:space="preserve"> kuna. </w:t>
      </w:r>
      <w:r w:rsidR="00602C32" w:rsidRPr="007151E2">
        <w:rPr>
          <w:rFonts w:asciiTheme="majorHAnsi" w:hAnsiTheme="majorHAnsi"/>
          <w:sz w:val="24"/>
          <w:szCs w:val="24"/>
        </w:rPr>
        <w:t xml:space="preserve"> </w:t>
      </w:r>
      <w:r w:rsidR="007151E2">
        <w:rPr>
          <w:rFonts w:asciiTheme="majorHAnsi" w:hAnsiTheme="majorHAnsi"/>
          <w:sz w:val="24"/>
          <w:szCs w:val="24"/>
        </w:rPr>
        <w:t>U</w:t>
      </w:r>
      <w:r w:rsidR="00ED5CCB" w:rsidRPr="007151E2">
        <w:rPr>
          <w:rFonts w:asciiTheme="majorHAnsi" w:hAnsiTheme="majorHAnsi"/>
          <w:sz w:val="24"/>
          <w:szCs w:val="24"/>
        </w:rPr>
        <w:t xml:space="preserve"> odnosu na</w:t>
      </w:r>
      <w:r w:rsidR="005769B4" w:rsidRPr="007151E2">
        <w:rPr>
          <w:rFonts w:asciiTheme="majorHAnsi" w:hAnsiTheme="majorHAnsi"/>
          <w:sz w:val="24"/>
          <w:szCs w:val="24"/>
        </w:rPr>
        <w:t xml:space="preserve"> početak</w:t>
      </w:r>
      <w:r w:rsidR="00ED5CCB" w:rsidRPr="007151E2">
        <w:rPr>
          <w:rFonts w:asciiTheme="majorHAnsi" w:hAnsiTheme="majorHAnsi"/>
          <w:sz w:val="24"/>
          <w:szCs w:val="24"/>
        </w:rPr>
        <w:t xml:space="preserve"> </w:t>
      </w:r>
      <w:r w:rsidR="009D20EB" w:rsidRPr="007151E2">
        <w:rPr>
          <w:rFonts w:asciiTheme="majorHAnsi" w:hAnsiTheme="majorHAnsi"/>
          <w:sz w:val="24"/>
          <w:szCs w:val="24"/>
        </w:rPr>
        <w:t xml:space="preserve">2020. </w:t>
      </w:r>
      <w:r w:rsidR="005769B4" w:rsidRPr="007151E2">
        <w:rPr>
          <w:rFonts w:asciiTheme="majorHAnsi" w:hAnsiTheme="majorHAnsi"/>
          <w:sz w:val="24"/>
          <w:szCs w:val="24"/>
        </w:rPr>
        <w:t>godine</w:t>
      </w:r>
      <w:r w:rsidR="00ED5CCB" w:rsidRPr="007151E2">
        <w:rPr>
          <w:rFonts w:asciiTheme="majorHAnsi" w:hAnsiTheme="majorHAnsi"/>
          <w:sz w:val="24"/>
          <w:szCs w:val="24"/>
        </w:rPr>
        <w:t xml:space="preserve"> </w:t>
      </w:r>
      <w:r w:rsidR="003E2350" w:rsidRPr="007151E2">
        <w:rPr>
          <w:rFonts w:asciiTheme="majorHAnsi" w:hAnsiTheme="majorHAnsi"/>
          <w:sz w:val="24"/>
          <w:szCs w:val="24"/>
        </w:rPr>
        <w:t xml:space="preserve">sredstva za materijalne troškove </w:t>
      </w:r>
      <w:r w:rsidR="005769B4" w:rsidRPr="007151E2">
        <w:rPr>
          <w:rFonts w:asciiTheme="majorHAnsi" w:hAnsiTheme="majorHAnsi"/>
          <w:sz w:val="24"/>
          <w:szCs w:val="24"/>
        </w:rPr>
        <w:t xml:space="preserve">za 2021. godinu </w:t>
      </w:r>
      <w:r w:rsidR="003E2350" w:rsidRPr="007151E2">
        <w:rPr>
          <w:rFonts w:asciiTheme="majorHAnsi" w:hAnsiTheme="majorHAnsi"/>
          <w:sz w:val="24"/>
          <w:szCs w:val="24"/>
        </w:rPr>
        <w:t>s</w:t>
      </w:r>
      <w:r w:rsidR="007151E2">
        <w:rPr>
          <w:rFonts w:asciiTheme="majorHAnsi" w:hAnsiTheme="majorHAnsi"/>
          <w:sz w:val="24"/>
          <w:szCs w:val="24"/>
        </w:rPr>
        <w:t>manjena su s</w:t>
      </w:r>
      <w:r w:rsidR="00ED5CCB" w:rsidRPr="007151E2">
        <w:rPr>
          <w:rFonts w:asciiTheme="majorHAnsi" w:hAnsiTheme="majorHAnsi"/>
          <w:sz w:val="24"/>
          <w:szCs w:val="24"/>
        </w:rPr>
        <w:t xml:space="preserve">a </w:t>
      </w:r>
      <w:r w:rsidR="007151E2">
        <w:rPr>
          <w:rFonts w:asciiTheme="majorHAnsi" w:hAnsiTheme="majorHAnsi"/>
          <w:sz w:val="24"/>
          <w:szCs w:val="24"/>
        </w:rPr>
        <w:t xml:space="preserve"> 4</w:t>
      </w:r>
      <w:r w:rsidR="00F62123" w:rsidRPr="007151E2">
        <w:rPr>
          <w:rFonts w:asciiTheme="majorHAnsi" w:hAnsiTheme="majorHAnsi"/>
          <w:sz w:val="24"/>
          <w:szCs w:val="24"/>
        </w:rPr>
        <w:t>21</w:t>
      </w:r>
      <w:r w:rsidR="007151E2">
        <w:rPr>
          <w:rFonts w:asciiTheme="majorHAnsi" w:hAnsiTheme="majorHAnsi"/>
          <w:sz w:val="24"/>
          <w:szCs w:val="24"/>
        </w:rPr>
        <w:t>.</w:t>
      </w:r>
      <w:r w:rsidR="00F62123" w:rsidRPr="007151E2">
        <w:rPr>
          <w:rFonts w:asciiTheme="majorHAnsi" w:hAnsiTheme="majorHAnsi"/>
          <w:sz w:val="24"/>
          <w:szCs w:val="24"/>
        </w:rPr>
        <w:t>979</w:t>
      </w:r>
      <w:r w:rsidR="007151E2">
        <w:rPr>
          <w:rFonts w:asciiTheme="majorHAnsi" w:hAnsiTheme="majorHAnsi"/>
          <w:sz w:val="24"/>
          <w:szCs w:val="24"/>
        </w:rPr>
        <w:t xml:space="preserve"> kuna na</w:t>
      </w:r>
      <w:r w:rsidR="003E2350" w:rsidRPr="007151E2">
        <w:rPr>
          <w:rFonts w:asciiTheme="majorHAnsi" w:hAnsiTheme="majorHAnsi"/>
          <w:sz w:val="24"/>
          <w:szCs w:val="24"/>
        </w:rPr>
        <w:t xml:space="preserve"> </w:t>
      </w:r>
      <w:r w:rsidR="00EE3059">
        <w:rPr>
          <w:rFonts w:asciiTheme="majorHAnsi" w:hAnsiTheme="majorHAnsi"/>
          <w:b/>
          <w:sz w:val="24"/>
          <w:szCs w:val="24"/>
        </w:rPr>
        <w:t>353.</w:t>
      </w:r>
      <w:r w:rsidR="00ED5CCB" w:rsidRPr="00EE3059">
        <w:rPr>
          <w:rFonts w:asciiTheme="majorHAnsi" w:hAnsiTheme="majorHAnsi"/>
          <w:b/>
          <w:sz w:val="24"/>
          <w:szCs w:val="24"/>
        </w:rPr>
        <w:t>356</w:t>
      </w:r>
      <w:r w:rsidR="00ED5CCB" w:rsidRPr="007151E2">
        <w:rPr>
          <w:rFonts w:asciiTheme="majorHAnsi" w:hAnsiTheme="majorHAnsi"/>
          <w:sz w:val="24"/>
          <w:szCs w:val="24"/>
        </w:rPr>
        <w:t xml:space="preserve"> </w:t>
      </w:r>
      <w:r w:rsidR="003E2350" w:rsidRPr="007151E2">
        <w:rPr>
          <w:rFonts w:asciiTheme="majorHAnsi" w:hAnsiTheme="majorHAnsi"/>
          <w:sz w:val="24"/>
          <w:szCs w:val="24"/>
        </w:rPr>
        <w:t>kuna</w:t>
      </w:r>
      <w:r w:rsidR="007151E2">
        <w:rPr>
          <w:rFonts w:asciiTheme="majorHAnsi" w:hAnsiTheme="majorHAnsi"/>
          <w:sz w:val="24"/>
          <w:szCs w:val="24"/>
        </w:rPr>
        <w:t>,</w:t>
      </w:r>
      <w:r w:rsidR="003E2350" w:rsidRPr="007151E2">
        <w:rPr>
          <w:rFonts w:asciiTheme="majorHAnsi" w:hAnsiTheme="majorHAnsi"/>
          <w:sz w:val="24"/>
          <w:szCs w:val="24"/>
        </w:rPr>
        <w:t xml:space="preserve"> a prijevoz učenika povećan </w:t>
      </w:r>
      <w:r w:rsidR="00ED5CCB" w:rsidRPr="007151E2">
        <w:rPr>
          <w:rFonts w:asciiTheme="majorHAnsi" w:hAnsiTheme="majorHAnsi"/>
          <w:sz w:val="24"/>
          <w:szCs w:val="24"/>
        </w:rPr>
        <w:t xml:space="preserve">je </w:t>
      </w:r>
      <w:r w:rsidR="007151E2">
        <w:rPr>
          <w:rFonts w:asciiTheme="majorHAnsi" w:hAnsiTheme="majorHAnsi"/>
          <w:sz w:val="24"/>
          <w:szCs w:val="24"/>
        </w:rPr>
        <w:t>sa 339</w:t>
      </w:r>
      <w:r w:rsidR="00EE3059">
        <w:rPr>
          <w:rFonts w:asciiTheme="majorHAnsi" w:hAnsiTheme="majorHAnsi"/>
          <w:sz w:val="24"/>
          <w:szCs w:val="24"/>
        </w:rPr>
        <w:t>.985</w:t>
      </w:r>
      <w:r w:rsidR="009D20EB" w:rsidRPr="007151E2">
        <w:rPr>
          <w:rFonts w:asciiTheme="majorHAnsi" w:hAnsiTheme="majorHAnsi"/>
          <w:sz w:val="24"/>
          <w:szCs w:val="24"/>
        </w:rPr>
        <w:t xml:space="preserve"> </w:t>
      </w:r>
      <w:r w:rsidR="003E2350" w:rsidRPr="007151E2">
        <w:rPr>
          <w:rFonts w:asciiTheme="majorHAnsi" w:hAnsiTheme="majorHAnsi"/>
          <w:sz w:val="24"/>
          <w:szCs w:val="24"/>
        </w:rPr>
        <w:t xml:space="preserve"> na </w:t>
      </w:r>
      <w:r w:rsidR="00EE3059">
        <w:rPr>
          <w:rFonts w:asciiTheme="majorHAnsi" w:hAnsiTheme="majorHAnsi"/>
          <w:b/>
          <w:sz w:val="24"/>
          <w:szCs w:val="24"/>
        </w:rPr>
        <w:t>571.</w:t>
      </w:r>
      <w:r w:rsidR="00ED5CCB" w:rsidRPr="00EE3059">
        <w:rPr>
          <w:rFonts w:asciiTheme="majorHAnsi" w:hAnsiTheme="majorHAnsi"/>
          <w:b/>
          <w:sz w:val="24"/>
          <w:szCs w:val="24"/>
        </w:rPr>
        <w:t xml:space="preserve">215 </w:t>
      </w:r>
      <w:r w:rsidR="00ED5CCB" w:rsidRPr="007151E2">
        <w:rPr>
          <w:rFonts w:asciiTheme="majorHAnsi" w:hAnsiTheme="majorHAnsi"/>
          <w:sz w:val="24"/>
          <w:szCs w:val="24"/>
        </w:rPr>
        <w:t>k</w:t>
      </w:r>
      <w:r w:rsidR="0035080E">
        <w:rPr>
          <w:rFonts w:asciiTheme="majorHAnsi" w:hAnsiTheme="majorHAnsi"/>
          <w:sz w:val="24"/>
          <w:szCs w:val="24"/>
        </w:rPr>
        <w:t>una (</w:t>
      </w:r>
      <w:r w:rsidR="007151E2">
        <w:rPr>
          <w:rFonts w:asciiTheme="majorHAnsi" w:hAnsiTheme="majorHAnsi"/>
          <w:sz w:val="24"/>
          <w:szCs w:val="24"/>
        </w:rPr>
        <w:t xml:space="preserve">osim razredne nastave i predmetna </w:t>
      </w:r>
      <w:bookmarkStart w:id="0" w:name="_GoBack"/>
      <w:bookmarkEnd w:id="0"/>
      <w:r w:rsidR="007151E2">
        <w:rPr>
          <w:rFonts w:asciiTheme="majorHAnsi" w:hAnsiTheme="majorHAnsi"/>
          <w:sz w:val="24"/>
          <w:szCs w:val="24"/>
        </w:rPr>
        <w:t>nastava je početkom šk. godine 2020./2021.</w:t>
      </w:r>
      <w:r w:rsidR="004A2117" w:rsidRPr="007151E2">
        <w:rPr>
          <w:rFonts w:asciiTheme="majorHAnsi" w:hAnsiTheme="majorHAnsi"/>
          <w:sz w:val="24"/>
          <w:szCs w:val="24"/>
        </w:rPr>
        <w:t xml:space="preserve"> </w:t>
      </w:r>
      <w:r w:rsidR="0035080E">
        <w:rPr>
          <w:rFonts w:asciiTheme="majorHAnsi" w:hAnsiTheme="majorHAnsi"/>
          <w:sz w:val="24"/>
          <w:szCs w:val="24"/>
        </w:rPr>
        <w:t>u dvije smjene</w:t>
      </w:r>
      <w:r w:rsidR="00F008AA">
        <w:rPr>
          <w:rFonts w:asciiTheme="majorHAnsi" w:hAnsiTheme="majorHAnsi"/>
          <w:sz w:val="24"/>
          <w:szCs w:val="24"/>
        </w:rPr>
        <w:t xml:space="preserve">). </w:t>
      </w:r>
      <w:r w:rsidR="004A2117" w:rsidRPr="007151E2">
        <w:rPr>
          <w:rFonts w:asciiTheme="majorHAnsi" w:hAnsiTheme="majorHAnsi"/>
          <w:sz w:val="24"/>
          <w:szCs w:val="24"/>
        </w:rPr>
        <w:t xml:space="preserve">Novčana sredstva za </w:t>
      </w:r>
      <w:r w:rsidR="004A2117" w:rsidRPr="00EE3059">
        <w:rPr>
          <w:rFonts w:asciiTheme="majorHAnsi" w:hAnsiTheme="majorHAnsi"/>
          <w:b/>
          <w:sz w:val="24"/>
          <w:szCs w:val="24"/>
        </w:rPr>
        <w:t>investicijsko o</w:t>
      </w:r>
      <w:r w:rsidR="007151E2" w:rsidRPr="00EE3059">
        <w:rPr>
          <w:rFonts w:asciiTheme="majorHAnsi" w:hAnsiTheme="majorHAnsi"/>
          <w:b/>
          <w:sz w:val="24"/>
          <w:szCs w:val="24"/>
        </w:rPr>
        <w:t>državanje u iznosu od 25.000 k</w:t>
      </w:r>
      <w:r w:rsidR="004A2117" w:rsidRPr="00EE3059">
        <w:rPr>
          <w:rFonts w:asciiTheme="majorHAnsi" w:hAnsiTheme="majorHAnsi"/>
          <w:b/>
          <w:sz w:val="24"/>
          <w:szCs w:val="24"/>
        </w:rPr>
        <w:t xml:space="preserve">una su </w:t>
      </w:r>
      <w:r w:rsidR="00EE3059" w:rsidRPr="00EE3059">
        <w:rPr>
          <w:rFonts w:asciiTheme="majorHAnsi" w:hAnsiTheme="majorHAnsi"/>
          <w:b/>
          <w:sz w:val="24"/>
          <w:szCs w:val="24"/>
        </w:rPr>
        <w:t xml:space="preserve">za 2021. godinu </w:t>
      </w:r>
      <w:r w:rsidR="004A2117" w:rsidRPr="00EE3059">
        <w:rPr>
          <w:rFonts w:asciiTheme="majorHAnsi" w:hAnsiTheme="majorHAnsi"/>
          <w:b/>
          <w:sz w:val="24"/>
          <w:szCs w:val="24"/>
        </w:rPr>
        <w:t>ukinuta</w:t>
      </w:r>
      <w:r w:rsidR="007151E2" w:rsidRPr="00EE3059">
        <w:rPr>
          <w:rFonts w:asciiTheme="majorHAnsi" w:hAnsiTheme="majorHAnsi"/>
          <w:b/>
          <w:sz w:val="24"/>
          <w:szCs w:val="24"/>
        </w:rPr>
        <w:t>.</w:t>
      </w:r>
    </w:p>
    <w:p w:rsidR="008A5749" w:rsidRPr="007151E2" w:rsidRDefault="004A2117" w:rsidP="004A2117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 xml:space="preserve">Dopunska sredstva </w:t>
      </w:r>
      <w:r w:rsidR="008A5749" w:rsidRPr="007151E2">
        <w:rPr>
          <w:rFonts w:asciiTheme="majorHAnsi" w:hAnsiTheme="majorHAnsi"/>
          <w:sz w:val="24"/>
          <w:szCs w:val="24"/>
        </w:rPr>
        <w:t>KZŽ</w:t>
      </w:r>
      <w:r w:rsidR="0035080E">
        <w:rPr>
          <w:rFonts w:asciiTheme="majorHAnsi" w:hAnsiTheme="majorHAnsi"/>
          <w:sz w:val="24"/>
          <w:szCs w:val="24"/>
        </w:rPr>
        <w:t xml:space="preserve">-a </w:t>
      </w:r>
      <w:r w:rsidR="008A5749" w:rsidRPr="007151E2">
        <w:rPr>
          <w:rFonts w:asciiTheme="majorHAnsi" w:hAnsiTheme="majorHAnsi"/>
          <w:sz w:val="24"/>
          <w:szCs w:val="24"/>
        </w:rPr>
        <w:t xml:space="preserve">- </w:t>
      </w:r>
      <w:r w:rsidR="00EE3059">
        <w:rPr>
          <w:rFonts w:asciiTheme="majorHAnsi" w:hAnsiTheme="majorHAnsi"/>
          <w:sz w:val="24"/>
          <w:szCs w:val="24"/>
        </w:rPr>
        <w:t>planirana su u izno</w:t>
      </w:r>
      <w:r w:rsidR="007151E2">
        <w:rPr>
          <w:rFonts w:asciiTheme="majorHAnsi" w:hAnsiTheme="majorHAnsi"/>
          <w:sz w:val="24"/>
          <w:szCs w:val="24"/>
        </w:rPr>
        <w:t xml:space="preserve">su od </w:t>
      </w:r>
      <w:r w:rsidR="00EE3059">
        <w:rPr>
          <w:rFonts w:asciiTheme="majorHAnsi" w:hAnsiTheme="majorHAnsi"/>
          <w:sz w:val="24"/>
          <w:szCs w:val="24"/>
        </w:rPr>
        <w:t>138.400</w:t>
      </w:r>
      <w:r w:rsidR="005769B4" w:rsidRPr="007151E2">
        <w:rPr>
          <w:rFonts w:asciiTheme="majorHAnsi" w:hAnsiTheme="majorHAnsi"/>
          <w:sz w:val="24"/>
          <w:szCs w:val="24"/>
        </w:rPr>
        <w:t xml:space="preserve"> </w:t>
      </w:r>
      <w:r w:rsidR="00EE3059" w:rsidRPr="00EE3059">
        <w:rPr>
          <w:rFonts w:asciiTheme="majorHAnsi" w:hAnsiTheme="majorHAnsi"/>
          <w:sz w:val="24"/>
          <w:szCs w:val="24"/>
        </w:rPr>
        <w:t>kn</w:t>
      </w:r>
    </w:p>
    <w:p w:rsidR="008A5749" w:rsidRPr="007151E2" w:rsidRDefault="00EE3059" w:rsidP="00EE30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-projekt Baltazar 5 – 98.000 kuna</w:t>
      </w:r>
    </w:p>
    <w:p w:rsidR="00EE3059" w:rsidRDefault="00712318" w:rsidP="00EE3059">
      <w:p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-</w:t>
      </w:r>
      <w:r w:rsidR="00EE3059">
        <w:rPr>
          <w:rFonts w:asciiTheme="majorHAnsi" w:hAnsiTheme="majorHAnsi"/>
          <w:sz w:val="24"/>
          <w:szCs w:val="24"/>
        </w:rPr>
        <w:t xml:space="preserve">projekt </w:t>
      </w:r>
      <w:proofErr w:type="spellStart"/>
      <w:r w:rsidR="00EE3059">
        <w:rPr>
          <w:rFonts w:asciiTheme="majorHAnsi" w:hAnsiTheme="majorHAnsi"/>
          <w:sz w:val="24"/>
          <w:szCs w:val="24"/>
        </w:rPr>
        <w:t>Zalogajček</w:t>
      </w:r>
      <w:proofErr w:type="spellEnd"/>
      <w:r w:rsidR="00EE3059">
        <w:rPr>
          <w:rFonts w:asciiTheme="majorHAnsi" w:hAnsiTheme="majorHAnsi"/>
          <w:sz w:val="24"/>
          <w:szCs w:val="24"/>
        </w:rPr>
        <w:t xml:space="preserve"> – 30.000 kuna</w:t>
      </w:r>
    </w:p>
    <w:p w:rsidR="001769F4" w:rsidRDefault="00EE3059" w:rsidP="00EE30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-ostalo – 10.400 kuna</w:t>
      </w:r>
      <w:r w:rsidR="003F300D" w:rsidRPr="007151E2">
        <w:rPr>
          <w:rFonts w:asciiTheme="majorHAnsi" w:hAnsiTheme="majorHAnsi"/>
          <w:sz w:val="24"/>
          <w:szCs w:val="24"/>
        </w:rPr>
        <w:t xml:space="preserve"> </w:t>
      </w:r>
    </w:p>
    <w:p w:rsidR="00EE3059" w:rsidRDefault="00EE3059" w:rsidP="00EE3059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>PRIHODI OD GRADA</w:t>
      </w:r>
      <w:r w:rsidRPr="007151E2">
        <w:rPr>
          <w:rFonts w:asciiTheme="majorHAnsi" w:hAnsiTheme="majorHAnsi"/>
          <w:sz w:val="24"/>
          <w:szCs w:val="24"/>
        </w:rPr>
        <w:t xml:space="preserve">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Pr="007151E2">
        <w:rPr>
          <w:rFonts w:asciiTheme="majorHAnsi" w:hAnsiTheme="majorHAnsi"/>
          <w:sz w:val="24"/>
          <w:szCs w:val="24"/>
        </w:rPr>
        <w:t xml:space="preserve">          </w:t>
      </w:r>
      <w:r w:rsidRPr="007151E2">
        <w:rPr>
          <w:rFonts w:asciiTheme="majorHAnsi" w:hAnsiTheme="majorHAnsi"/>
          <w:b/>
          <w:sz w:val="24"/>
          <w:szCs w:val="24"/>
        </w:rPr>
        <w:t>15.00</w:t>
      </w:r>
      <w:r>
        <w:rPr>
          <w:rFonts w:asciiTheme="majorHAnsi" w:hAnsiTheme="majorHAnsi"/>
          <w:b/>
          <w:sz w:val="24"/>
          <w:szCs w:val="24"/>
        </w:rPr>
        <w:t>0 kuna</w:t>
      </w:r>
    </w:p>
    <w:p w:rsidR="00933317" w:rsidRPr="00EE3059" w:rsidRDefault="00A84647" w:rsidP="00EE3059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lastRenderedPageBreak/>
        <w:t>PRIHODI POSEBNE NAMJENE</w:t>
      </w:r>
      <w:r w:rsidR="002C1FC4" w:rsidRPr="007151E2">
        <w:rPr>
          <w:rFonts w:asciiTheme="majorHAnsi" w:hAnsiTheme="majorHAnsi"/>
          <w:sz w:val="24"/>
          <w:szCs w:val="24"/>
        </w:rPr>
        <w:t xml:space="preserve">   </w:t>
      </w:r>
      <w:r w:rsidR="00933317" w:rsidRPr="007151E2">
        <w:rPr>
          <w:rFonts w:asciiTheme="majorHAnsi" w:hAnsiTheme="majorHAnsi"/>
          <w:sz w:val="24"/>
          <w:szCs w:val="24"/>
        </w:rPr>
        <w:t xml:space="preserve">                      </w:t>
      </w:r>
      <w:r w:rsidR="00516AB6" w:rsidRPr="007151E2">
        <w:rPr>
          <w:rFonts w:asciiTheme="majorHAnsi" w:hAnsiTheme="majorHAnsi"/>
          <w:sz w:val="24"/>
          <w:szCs w:val="24"/>
        </w:rPr>
        <w:t xml:space="preserve"> </w:t>
      </w:r>
      <w:r w:rsidR="00933317" w:rsidRPr="007151E2">
        <w:rPr>
          <w:rFonts w:asciiTheme="majorHAnsi" w:hAnsiTheme="majorHAnsi"/>
          <w:sz w:val="24"/>
          <w:szCs w:val="24"/>
        </w:rPr>
        <w:t xml:space="preserve">   </w:t>
      </w:r>
      <w:r w:rsidR="00824295" w:rsidRPr="007151E2">
        <w:rPr>
          <w:rFonts w:asciiTheme="majorHAnsi" w:hAnsiTheme="majorHAnsi"/>
          <w:sz w:val="24"/>
          <w:szCs w:val="24"/>
        </w:rPr>
        <w:t xml:space="preserve"> </w:t>
      </w:r>
      <w:r w:rsidR="00EE3059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  <w:r w:rsidR="00824295" w:rsidRPr="007151E2">
        <w:rPr>
          <w:rFonts w:asciiTheme="majorHAnsi" w:hAnsiTheme="majorHAnsi"/>
          <w:b/>
          <w:sz w:val="24"/>
          <w:szCs w:val="24"/>
        </w:rPr>
        <w:t>340</w:t>
      </w:r>
      <w:r w:rsidR="00EE3059">
        <w:rPr>
          <w:rFonts w:asciiTheme="majorHAnsi" w:hAnsiTheme="majorHAnsi"/>
          <w:b/>
          <w:sz w:val="24"/>
          <w:szCs w:val="24"/>
        </w:rPr>
        <w:t>.000 kuna</w:t>
      </w:r>
    </w:p>
    <w:p w:rsidR="00BE2DC8" w:rsidRPr="007151E2" w:rsidRDefault="00933317" w:rsidP="0093331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>Školska kuhinja</w:t>
      </w:r>
      <w:r w:rsidR="002C1FC4" w:rsidRPr="007151E2">
        <w:rPr>
          <w:rFonts w:asciiTheme="majorHAnsi" w:hAnsiTheme="majorHAnsi"/>
          <w:sz w:val="24"/>
          <w:szCs w:val="24"/>
        </w:rPr>
        <w:t xml:space="preserve">  </w:t>
      </w:r>
      <w:r w:rsidR="00EE3059">
        <w:rPr>
          <w:rFonts w:asciiTheme="majorHAnsi" w:hAnsiTheme="majorHAnsi"/>
          <w:sz w:val="24"/>
          <w:szCs w:val="24"/>
        </w:rPr>
        <w:t xml:space="preserve">                </w:t>
      </w:r>
      <w:r w:rsidR="001471A4" w:rsidRPr="007151E2">
        <w:rPr>
          <w:rFonts w:asciiTheme="majorHAnsi" w:hAnsiTheme="majorHAnsi"/>
          <w:sz w:val="24"/>
          <w:szCs w:val="24"/>
        </w:rPr>
        <w:t xml:space="preserve">  </w:t>
      </w:r>
      <w:r w:rsidR="00607A31" w:rsidRPr="007151E2">
        <w:rPr>
          <w:rFonts w:asciiTheme="majorHAnsi" w:hAnsiTheme="majorHAnsi"/>
          <w:sz w:val="24"/>
          <w:szCs w:val="24"/>
        </w:rPr>
        <w:t xml:space="preserve"> </w:t>
      </w:r>
      <w:r w:rsidR="001471A4" w:rsidRPr="007151E2">
        <w:rPr>
          <w:rFonts w:asciiTheme="majorHAnsi" w:hAnsiTheme="majorHAnsi"/>
          <w:sz w:val="24"/>
          <w:szCs w:val="24"/>
        </w:rPr>
        <w:t xml:space="preserve"> </w:t>
      </w:r>
      <w:r w:rsidR="00944C66" w:rsidRPr="007151E2">
        <w:rPr>
          <w:rFonts w:asciiTheme="majorHAnsi" w:hAnsiTheme="majorHAnsi"/>
          <w:sz w:val="24"/>
          <w:szCs w:val="24"/>
        </w:rPr>
        <w:t>25</w:t>
      </w:r>
      <w:r w:rsidR="00EE3059">
        <w:rPr>
          <w:rFonts w:asciiTheme="majorHAnsi" w:hAnsiTheme="majorHAnsi"/>
          <w:sz w:val="24"/>
          <w:szCs w:val="24"/>
        </w:rPr>
        <w:t>0.000</w:t>
      </w:r>
    </w:p>
    <w:p w:rsidR="00516AB6" w:rsidRPr="007151E2" w:rsidRDefault="00516AB6" w:rsidP="0093331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 xml:space="preserve">Ispiti znanja, testovi              </w:t>
      </w:r>
      <w:r w:rsidR="00F10D34" w:rsidRPr="007151E2">
        <w:rPr>
          <w:rFonts w:asciiTheme="majorHAnsi" w:hAnsiTheme="majorHAnsi"/>
          <w:sz w:val="24"/>
          <w:szCs w:val="24"/>
        </w:rPr>
        <w:t xml:space="preserve">  </w:t>
      </w:r>
      <w:r w:rsidR="00EE3059">
        <w:rPr>
          <w:rFonts w:asciiTheme="majorHAnsi" w:hAnsiTheme="majorHAnsi"/>
          <w:sz w:val="24"/>
          <w:szCs w:val="24"/>
        </w:rPr>
        <w:t>40.000</w:t>
      </w:r>
    </w:p>
    <w:p w:rsidR="001471A4" w:rsidRPr="007151E2" w:rsidRDefault="00516AB6" w:rsidP="0093331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 xml:space="preserve">Izleti, terenska nastava  </w:t>
      </w:r>
      <w:r w:rsidR="001471A4" w:rsidRPr="007151E2">
        <w:rPr>
          <w:rFonts w:asciiTheme="majorHAnsi" w:hAnsiTheme="majorHAnsi"/>
          <w:sz w:val="24"/>
          <w:szCs w:val="24"/>
        </w:rPr>
        <w:t xml:space="preserve">  </w:t>
      </w:r>
      <w:r w:rsidR="00EE3059">
        <w:rPr>
          <w:rFonts w:asciiTheme="majorHAnsi" w:hAnsiTheme="majorHAnsi"/>
          <w:sz w:val="24"/>
          <w:szCs w:val="24"/>
        </w:rPr>
        <w:t xml:space="preserve">       </w:t>
      </w:r>
      <w:r w:rsidR="00824295" w:rsidRPr="007151E2">
        <w:rPr>
          <w:rFonts w:asciiTheme="majorHAnsi" w:hAnsiTheme="majorHAnsi"/>
          <w:sz w:val="24"/>
          <w:szCs w:val="24"/>
        </w:rPr>
        <w:t>40</w:t>
      </w:r>
      <w:r w:rsidR="00EE3059">
        <w:rPr>
          <w:rFonts w:asciiTheme="majorHAnsi" w:hAnsiTheme="majorHAnsi"/>
          <w:sz w:val="24"/>
          <w:szCs w:val="24"/>
        </w:rPr>
        <w:t>.000</w:t>
      </w:r>
    </w:p>
    <w:p w:rsidR="004755FF" w:rsidRPr="007151E2" w:rsidRDefault="004755FF" w:rsidP="0093331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51E2">
        <w:rPr>
          <w:rFonts w:asciiTheme="majorHAnsi" w:hAnsiTheme="majorHAnsi"/>
          <w:sz w:val="24"/>
          <w:szCs w:val="24"/>
        </w:rPr>
        <w:t xml:space="preserve">Ostali prihodi                           </w:t>
      </w:r>
      <w:r w:rsidR="00EE3059">
        <w:rPr>
          <w:rFonts w:asciiTheme="majorHAnsi" w:hAnsiTheme="majorHAnsi"/>
          <w:sz w:val="24"/>
          <w:szCs w:val="24"/>
        </w:rPr>
        <w:t xml:space="preserve"> </w:t>
      </w:r>
      <w:r w:rsidR="00824295" w:rsidRPr="007151E2">
        <w:rPr>
          <w:rFonts w:asciiTheme="majorHAnsi" w:hAnsiTheme="majorHAnsi"/>
          <w:sz w:val="24"/>
          <w:szCs w:val="24"/>
        </w:rPr>
        <w:t>10</w:t>
      </w:r>
      <w:r w:rsidR="00EE3059">
        <w:rPr>
          <w:rFonts w:asciiTheme="majorHAnsi" w:hAnsiTheme="majorHAnsi"/>
          <w:sz w:val="24"/>
          <w:szCs w:val="24"/>
        </w:rPr>
        <w:t>.000</w:t>
      </w:r>
    </w:p>
    <w:p w:rsidR="00EE3059" w:rsidRDefault="00EE3059" w:rsidP="00EE3059">
      <w:pPr>
        <w:rPr>
          <w:rFonts w:asciiTheme="majorHAnsi" w:hAnsiTheme="majorHAnsi"/>
          <w:sz w:val="24"/>
          <w:szCs w:val="24"/>
        </w:rPr>
      </w:pPr>
    </w:p>
    <w:p w:rsidR="0060709A" w:rsidRPr="007151E2" w:rsidRDefault="004755FF" w:rsidP="00EE3059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 xml:space="preserve">VLASTITI PRIHODI                          </w:t>
      </w:r>
      <w:r w:rsidR="00F10D34" w:rsidRPr="007151E2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EE3059"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r w:rsidR="00F10D34" w:rsidRPr="007151E2">
        <w:rPr>
          <w:rFonts w:asciiTheme="majorHAnsi" w:hAnsiTheme="majorHAnsi"/>
          <w:b/>
          <w:sz w:val="24"/>
          <w:szCs w:val="24"/>
        </w:rPr>
        <w:t xml:space="preserve">   </w:t>
      </w:r>
      <w:r w:rsidR="00EE3059">
        <w:rPr>
          <w:rFonts w:asciiTheme="majorHAnsi" w:hAnsiTheme="majorHAnsi"/>
          <w:b/>
          <w:sz w:val="24"/>
          <w:szCs w:val="24"/>
        </w:rPr>
        <w:t xml:space="preserve">     </w:t>
      </w:r>
      <w:r w:rsidR="00C97977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CE76A8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C97977" w:rsidRPr="007151E2">
        <w:rPr>
          <w:rFonts w:asciiTheme="majorHAnsi" w:hAnsiTheme="majorHAnsi"/>
          <w:b/>
          <w:sz w:val="24"/>
          <w:szCs w:val="24"/>
        </w:rPr>
        <w:t xml:space="preserve"> </w:t>
      </w:r>
      <w:r w:rsidR="00824295" w:rsidRPr="007151E2">
        <w:rPr>
          <w:rFonts w:asciiTheme="majorHAnsi" w:hAnsiTheme="majorHAnsi"/>
          <w:b/>
          <w:sz w:val="24"/>
          <w:szCs w:val="24"/>
        </w:rPr>
        <w:t>8</w:t>
      </w:r>
      <w:r w:rsidR="00EE3059">
        <w:rPr>
          <w:rFonts w:asciiTheme="majorHAnsi" w:hAnsiTheme="majorHAnsi"/>
          <w:b/>
          <w:sz w:val="24"/>
          <w:szCs w:val="24"/>
        </w:rPr>
        <w:t>.000 kuna</w:t>
      </w:r>
    </w:p>
    <w:p w:rsidR="004755FF" w:rsidRDefault="00A81D8F" w:rsidP="00A81D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-p</w:t>
      </w:r>
      <w:r w:rsidR="004755FF" w:rsidRPr="00A81D8F">
        <w:rPr>
          <w:rFonts w:asciiTheme="majorHAnsi" w:hAnsiTheme="majorHAnsi"/>
          <w:sz w:val="24"/>
          <w:szCs w:val="24"/>
        </w:rPr>
        <w:t>ri</w:t>
      </w:r>
      <w:r>
        <w:rPr>
          <w:rFonts w:asciiTheme="majorHAnsi" w:hAnsiTheme="majorHAnsi"/>
          <w:sz w:val="24"/>
          <w:szCs w:val="24"/>
        </w:rPr>
        <w:t>hod od iznajmljivanja dvorane 8.000 kuna</w:t>
      </w:r>
    </w:p>
    <w:p w:rsidR="00EB3F06" w:rsidRDefault="00EB3F06" w:rsidP="00A81D8F">
      <w:pPr>
        <w:rPr>
          <w:rFonts w:asciiTheme="majorHAnsi" w:hAnsiTheme="majorHAnsi"/>
          <w:sz w:val="24"/>
          <w:szCs w:val="24"/>
        </w:rPr>
      </w:pPr>
    </w:p>
    <w:p w:rsidR="00EB3F06" w:rsidRPr="007151E2" w:rsidRDefault="00EB3F06" w:rsidP="00EB3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DONACIJE             </w:t>
      </w:r>
      <w:r w:rsidRPr="007151E2">
        <w:rPr>
          <w:rFonts w:asciiTheme="majorHAnsi" w:hAnsiTheme="majorHAnsi"/>
          <w:b/>
          <w:sz w:val="24"/>
          <w:szCs w:val="24"/>
        </w:rPr>
        <w:t xml:space="preserve">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r w:rsidRPr="007151E2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7151E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4</w:t>
      </w:r>
      <w:r>
        <w:rPr>
          <w:rFonts w:asciiTheme="majorHAnsi" w:hAnsiTheme="majorHAnsi"/>
          <w:b/>
          <w:sz w:val="24"/>
          <w:szCs w:val="24"/>
        </w:rPr>
        <w:t>.000 kuna</w:t>
      </w:r>
    </w:p>
    <w:p w:rsidR="00EB3F06" w:rsidRDefault="00EB3F06" w:rsidP="00F62123">
      <w:pPr>
        <w:rPr>
          <w:rFonts w:asciiTheme="majorHAnsi" w:hAnsiTheme="majorHAnsi"/>
          <w:b/>
          <w:sz w:val="24"/>
          <w:szCs w:val="24"/>
        </w:rPr>
      </w:pPr>
    </w:p>
    <w:p w:rsidR="00A81D8F" w:rsidRDefault="00EB3F06" w:rsidP="00F6212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</w:t>
      </w:r>
      <w:r w:rsidR="004635B6" w:rsidRPr="007151E2">
        <w:rPr>
          <w:rFonts w:asciiTheme="majorHAnsi" w:hAnsiTheme="majorHAnsi"/>
          <w:b/>
          <w:sz w:val="24"/>
          <w:szCs w:val="24"/>
        </w:rPr>
        <w:t>ROŠKOVI</w:t>
      </w:r>
      <w:r w:rsidR="002C1FC4" w:rsidRPr="007151E2">
        <w:rPr>
          <w:rFonts w:asciiTheme="majorHAnsi" w:hAnsiTheme="majorHAnsi"/>
          <w:b/>
          <w:sz w:val="24"/>
          <w:szCs w:val="24"/>
        </w:rPr>
        <w:t xml:space="preserve">  </w:t>
      </w:r>
      <w:r w:rsidR="000930F9" w:rsidRPr="007151E2">
        <w:rPr>
          <w:rFonts w:asciiTheme="majorHAnsi" w:hAnsiTheme="majorHAnsi"/>
          <w:b/>
          <w:sz w:val="24"/>
          <w:szCs w:val="24"/>
        </w:rPr>
        <w:t>POSLOVANJA</w:t>
      </w:r>
      <w:r w:rsidR="00F008AA">
        <w:rPr>
          <w:rFonts w:asciiTheme="majorHAnsi" w:hAnsiTheme="majorHAnsi"/>
          <w:b/>
          <w:sz w:val="24"/>
          <w:szCs w:val="24"/>
        </w:rPr>
        <w:t xml:space="preserve">  </w:t>
      </w:r>
      <w:r w:rsidR="00F008AA" w:rsidRPr="00F008AA">
        <w:rPr>
          <w:rFonts w:asciiTheme="majorHAnsi" w:hAnsiTheme="majorHAnsi"/>
          <w:sz w:val="24"/>
          <w:szCs w:val="24"/>
        </w:rPr>
        <w:t>za 2021. godinu iznose</w:t>
      </w:r>
      <w:r w:rsidR="00F008AA">
        <w:rPr>
          <w:rFonts w:asciiTheme="majorHAnsi" w:hAnsiTheme="majorHAnsi"/>
          <w:b/>
          <w:sz w:val="24"/>
          <w:szCs w:val="24"/>
        </w:rPr>
        <w:t xml:space="preserve"> </w:t>
      </w:r>
      <w:r w:rsidR="00A81D8F">
        <w:rPr>
          <w:rFonts w:asciiTheme="majorHAnsi" w:hAnsiTheme="majorHAnsi"/>
          <w:b/>
          <w:sz w:val="24"/>
          <w:szCs w:val="24"/>
        </w:rPr>
        <w:t>7</w:t>
      </w:r>
      <w:r w:rsidR="00F914FA" w:rsidRPr="007151E2">
        <w:rPr>
          <w:rFonts w:asciiTheme="majorHAnsi" w:hAnsiTheme="majorHAnsi"/>
          <w:b/>
          <w:sz w:val="24"/>
          <w:szCs w:val="24"/>
        </w:rPr>
        <w:t>.</w:t>
      </w:r>
      <w:r w:rsidR="00A81D8F">
        <w:rPr>
          <w:rFonts w:asciiTheme="majorHAnsi" w:hAnsiTheme="majorHAnsi"/>
          <w:b/>
          <w:sz w:val="24"/>
          <w:szCs w:val="24"/>
        </w:rPr>
        <w:t>689</w:t>
      </w:r>
      <w:r w:rsidR="005D63DE" w:rsidRPr="007151E2">
        <w:rPr>
          <w:rFonts w:asciiTheme="majorHAnsi" w:hAnsiTheme="majorHAnsi"/>
          <w:b/>
          <w:sz w:val="24"/>
          <w:szCs w:val="24"/>
        </w:rPr>
        <w:t>.</w:t>
      </w:r>
      <w:r w:rsidR="00A81D8F">
        <w:rPr>
          <w:rFonts w:asciiTheme="majorHAnsi" w:hAnsiTheme="majorHAnsi"/>
          <w:b/>
          <w:sz w:val="24"/>
          <w:szCs w:val="24"/>
        </w:rPr>
        <w:t>800 kuna</w:t>
      </w:r>
    </w:p>
    <w:p w:rsidR="00F62123" w:rsidRPr="00A81D8F" w:rsidRDefault="00F62123" w:rsidP="00F62123">
      <w:pPr>
        <w:rPr>
          <w:rFonts w:asciiTheme="majorHAnsi" w:hAnsiTheme="majorHAnsi"/>
          <w:sz w:val="24"/>
          <w:szCs w:val="24"/>
        </w:rPr>
      </w:pPr>
      <w:r w:rsidRPr="00A81D8F">
        <w:rPr>
          <w:rFonts w:asciiTheme="majorHAnsi" w:hAnsiTheme="majorHAnsi"/>
          <w:sz w:val="24"/>
          <w:szCs w:val="24"/>
        </w:rPr>
        <w:t>Navedeni prihodi  razvrstani su kroz konta rashoda tako da su rashodi po izvorima financiranja jednaki prihodima</w:t>
      </w:r>
      <w:r w:rsidR="00A81D8F">
        <w:rPr>
          <w:rFonts w:asciiTheme="majorHAnsi" w:hAnsiTheme="majorHAnsi"/>
          <w:sz w:val="24"/>
          <w:szCs w:val="24"/>
        </w:rPr>
        <w:t>.</w:t>
      </w:r>
    </w:p>
    <w:p w:rsidR="004A2117" w:rsidRPr="007151E2" w:rsidRDefault="004A2117" w:rsidP="00F62123">
      <w:pPr>
        <w:rPr>
          <w:rFonts w:asciiTheme="majorHAnsi" w:hAnsiTheme="majorHAnsi"/>
          <w:b/>
          <w:sz w:val="24"/>
          <w:szCs w:val="24"/>
        </w:rPr>
      </w:pPr>
    </w:p>
    <w:p w:rsidR="004A2117" w:rsidRPr="007151E2" w:rsidRDefault="004A2117" w:rsidP="00F62123">
      <w:pPr>
        <w:rPr>
          <w:rFonts w:asciiTheme="majorHAnsi" w:hAnsiTheme="majorHAnsi"/>
          <w:b/>
          <w:sz w:val="24"/>
          <w:szCs w:val="24"/>
        </w:rPr>
      </w:pPr>
      <w:r w:rsidRPr="007151E2">
        <w:rPr>
          <w:rFonts w:asciiTheme="majorHAnsi" w:hAnsiTheme="majorHAnsi"/>
          <w:b/>
          <w:sz w:val="24"/>
          <w:szCs w:val="24"/>
        </w:rPr>
        <w:t xml:space="preserve">Prihodi i troškovi za 2022. i 2023. planirani su u iznosu od </w:t>
      </w:r>
      <w:r w:rsidR="00BE79AF">
        <w:rPr>
          <w:rFonts w:asciiTheme="majorHAnsi" w:hAnsiTheme="majorHAnsi"/>
          <w:b/>
          <w:sz w:val="24"/>
          <w:szCs w:val="24"/>
        </w:rPr>
        <w:t xml:space="preserve">7.760.800 </w:t>
      </w:r>
      <w:r w:rsidRPr="007151E2">
        <w:rPr>
          <w:rFonts w:asciiTheme="majorHAnsi" w:hAnsiTheme="majorHAnsi"/>
          <w:b/>
          <w:sz w:val="24"/>
          <w:szCs w:val="24"/>
        </w:rPr>
        <w:t xml:space="preserve"> kuna </w:t>
      </w:r>
    </w:p>
    <w:p w:rsidR="004A2117" w:rsidRPr="00BE79AF" w:rsidRDefault="00F008AA" w:rsidP="004A2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Godine </w:t>
      </w:r>
      <w:r w:rsidR="004A2117" w:rsidRPr="00BE79AF">
        <w:rPr>
          <w:rFonts w:asciiTheme="majorHAnsi" w:hAnsiTheme="majorHAnsi"/>
          <w:sz w:val="24"/>
          <w:szCs w:val="24"/>
        </w:rPr>
        <w:t>2022. i 2023</w:t>
      </w:r>
      <w:r>
        <w:rPr>
          <w:rFonts w:asciiTheme="majorHAnsi" w:hAnsiTheme="majorHAnsi"/>
          <w:sz w:val="24"/>
          <w:szCs w:val="24"/>
        </w:rPr>
        <w:t>.</w:t>
      </w:r>
      <w:r w:rsidR="004A2117" w:rsidRPr="00BE79AF">
        <w:rPr>
          <w:rFonts w:asciiTheme="majorHAnsi" w:hAnsiTheme="majorHAnsi"/>
          <w:sz w:val="24"/>
          <w:szCs w:val="24"/>
        </w:rPr>
        <w:t xml:space="preserve"> planirane su na nivou 2021.</w:t>
      </w:r>
      <w:r>
        <w:rPr>
          <w:rFonts w:asciiTheme="majorHAnsi" w:hAnsiTheme="majorHAnsi"/>
          <w:sz w:val="24"/>
          <w:szCs w:val="24"/>
        </w:rPr>
        <w:t xml:space="preserve"> </w:t>
      </w:r>
      <w:r w:rsidR="004A2117" w:rsidRPr="00BE79AF">
        <w:rPr>
          <w:rFonts w:asciiTheme="majorHAnsi" w:hAnsiTheme="majorHAnsi"/>
          <w:sz w:val="24"/>
          <w:szCs w:val="24"/>
        </w:rPr>
        <w:t>godine</w:t>
      </w:r>
      <w:r>
        <w:rPr>
          <w:rFonts w:asciiTheme="majorHAnsi" w:hAnsiTheme="majorHAnsi"/>
          <w:sz w:val="24"/>
          <w:szCs w:val="24"/>
        </w:rPr>
        <w:t>,</w:t>
      </w:r>
      <w:r w:rsidR="004A2117" w:rsidRPr="00BE79AF">
        <w:rPr>
          <w:rFonts w:asciiTheme="majorHAnsi" w:hAnsiTheme="majorHAnsi"/>
          <w:sz w:val="24"/>
          <w:szCs w:val="24"/>
        </w:rPr>
        <w:t xml:space="preserve"> osim prihoda posebne namjene  i vlast</w:t>
      </w:r>
      <w:r w:rsidR="00BE79AF" w:rsidRPr="00BE79AF">
        <w:rPr>
          <w:rFonts w:asciiTheme="majorHAnsi" w:hAnsiTheme="majorHAnsi"/>
          <w:sz w:val="24"/>
          <w:szCs w:val="24"/>
        </w:rPr>
        <w:t>iti</w:t>
      </w:r>
      <w:r>
        <w:rPr>
          <w:rFonts w:asciiTheme="majorHAnsi" w:hAnsiTheme="majorHAnsi"/>
          <w:sz w:val="24"/>
          <w:szCs w:val="24"/>
        </w:rPr>
        <w:t>h prihoda</w:t>
      </w:r>
      <w:r w:rsidR="00EB3F06">
        <w:rPr>
          <w:rFonts w:asciiTheme="majorHAnsi" w:hAnsiTheme="majorHAnsi"/>
          <w:sz w:val="24"/>
          <w:szCs w:val="24"/>
        </w:rPr>
        <w:t xml:space="preserve"> koji su uvećani za 67</w:t>
      </w:r>
      <w:r w:rsidR="004A2117" w:rsidRPr="00BE79AF">
        <w:rPr>
          <w:rFonts w:asciiTheme="majorHAnsi" w:hAnsiTheme="majorHAnsi"/>
          <w:sz w:val="24"/>
          <w:szCs w:val="24"/>
        </w:rPr>
        <w:t>.000 kn</w:t>
      </w:r>
    </w:p>
    <w:p w:rsidR="004A2117" w:rsidRPr="007151E2" w:rsidRDefault="004A2117" w:rsidP="00F62123">
      <w:pPr>
        <w:rPr>
          <w:rFonts w:asciiTheme="majorHAnsi" w:hAnsiTheme="majorHAnsi"/>
          <w:b/>
          <w:sz w:val="24"/>
          <w:szCs w:val="24"/>
        </w:rPr>
      </w:pPr>
    </w:p>
    <w:p w:rsidR="004635B6" w:rsidRPr="007151E2" w:rsidRDefault="004635B6" w:rsidP="002C1FC4">
      <w:pPr>
        <w:ind w:left="195"/>
        <w:rPr>
          <w:rFonts w:asciiTheme="majorHAnsi" w:hAnsiTheme="majorHAnsi"/>
          <w:sz w:val="24"/>
          <w:szCs w:val="24"/>
        </w:rPr>
      </w:pPr>
    </w:p>
    <w:p w:rsidR="009C5A19" w:rsidRPr="007151E2" w:rsidRDefault="009C5A19" w:rsidP="00044138">
      <w:pPr>
        <w:rPr>
          <w:rFonts w:asciiTheme="majorHAnsi" w:hAnsiTheme="majorHAnsi"/>
          <w:sz w:val="24"/>
          <w:szCs w:val="24"/>
        </w:rPr>
      </w:pPr>
    </w:p>
    <w:p w:rsidR="00AE7D06" w:rsidRPr="007151E2" w:rsidRDefault="00AE7D06" w:rsidP="00F62123">
      <w:pPr>
        <w:rPr>
          <w:rFonts w:asciiTheme="majorHAnsi" w:hAnsiTheme="majorHAnsi"/>
        </w:rPr>
      </w:pPr>
    </w:p>
    <w:p w:rsidR="004635B6" w:rsidRDefault="00F008AA" w:rsidP="002C1FC4">
      <w:pPr>
        <w:ind w:left="19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Izradila: Marina </w:t>
      </w:r>
      <w:proofErr w:type="spellStart"/>
      <w:r>
        <w:rPr>
          <w:rFonts w:asciiTheme="majorHAnsi" w:hAnsiTheme="majorHAnsi"/>
        </w:rPr>
        <w:t>Getz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Benko</w:t>
      </w:r>
      <w:proofErr w:type="spellEnd"/>
      <w:r>
        <w:rPr>
          <w:rFonts w:asciiTheme="majorHAnsi" w:hAnsiTheme="majorHAnsi"/>
        </w:rPr>
        <w:t xml:space="preserve"> </w:t>
      </w:r>
    </w:p>
    <w:p w:rsidR="00F008AA" w:rsidRDefault="00F008AA" w:rsidP="002C1FC4">
      <w:pPr>
        <w:ind w:left="195"/>
        <w:rPr>
          <w:rFonts w:asciiTheme="majorHAnsi" w:hAnsiTheme="majorHAnsi"/>
        </w:rPr>
      </w:pPr>
    </w:p>
    <w:p w:rsidR="00F008AA" w:rsidRPr="007151E2" w:rsidRDefault="00F008AA" w:rsidP="002C1FC4">
      <w:pPr>
        <w:ind w:left="19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Ravnatelj: Marijan </w:t>
      </w:r>
      <w:proofErr w:type="spellStart"/>
      <w:r>
        <w:rPr>
          <w:rFonts w:asciiTheme="majorHAnsi" w:hAnsiTheme="majorHAnsi"/>
        </w:rPr>
        <w:t>Posarić</w:t>
      </w:r>
      <w:proofErr w:type="spellEnd"/>
    </w:p>
    <w:sectPr w:rsidR="00F008AA" w:rsidRPr="0071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F3B"/>
    <w:multiLevelType w:val="hybridMultilevel"/>
    <w:tmpl w:val="A454A968"/>
    <w:lvl w:ilvl="0" w:tplc="BCFEE0AC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F9"/>
    <w:rsid w:val="00044138"/>
    <w:rsid w:val="000637F8"/>
    <w:rsid w:val="00073C89"/>
    <w:rsid w:val="000930F9"/>
    <w:rsid w:val="000A3F70"/>
    <w:rsid w:val="000C02DB"/>
    <w:rsid w:val="00121F19"/>
    <w:rsid w:val="00134EA6"/>
    <w:rsid w:val="001352B8"/>
    <w:rsid w:val="001471A4"/>
    <w:rsid w:val="001608D6"/>
    <w:rsid w:val="00161ACC"/>
    <w:rsid w:val="0016217D"/>
    <w:rsid w:val="001769F4"/>
    <w:rsid w:val="001828F3"/>
    <w:rsid w:val="00190CB1"/>
    <w:rsid w:val="001B3DCF"/>
    <w:rsid w:val="001C1A0D"/>
    <w:rsid w:val="002318BD"/>
    <w:rsid w:val="00280230"/>
    <w:rsid w:val="00297CD3"/>
    <w:rsid w:val="002A2746"/>
    <w:rsid w:val="002B0ABE"/>
    <w:rsid w:val="002C1FC4"/>
    <w:rsid w:val="002C7120"/>
    <w:rsid w:val="002D5782"/>
    <w:rsid w:val="002E0B3E"/>
    <w:rsid w:val="00322183"/>
    <w:rsid w:val="00327C14"/>
    <w:rsid w:val="0035080E"/>
    <w:rsid w:val="003E2350"/>
    <w:rsid w:val="003F300D"/>
    <w:rsid w:val="00404CAA"/>
    <w:rsid w:val="00420518"/>
    <w:rsid w:val="004635B6"/>
    <w:rsid w:val="004755FF"/>
    <w:rsid w:val="0049340F"/>
    <w:rsid w:val="004A2117"/>
    <w:rsid w:val="004A62AB"/>
    <w:rsid w:val="0051391D"/>
    <w:rsid w:val="00516AB6"/>
    <w:rsid w:val="005242AC"/>
    <w:rsid w:val="00542420"/>
    <w:rsid w:val="005701E1"/>
    <w:rsid w:val="005769B4"/>
    <w:rsid w:val="00590E47"/>
    <w:rsid w:val="00593670"/>
    <w:rsid w:val="005C1148"/>
    <w:rsid w:val="005D63DE"/>
    <w:rsid w:val="005F55F5"/>
    <w:rsid w:val="00602C32"/>
    <w:rsid w:val="0060709A"/>
    <w:rsid w:val="00607A31"/>
    <w:rsid w:val="0061068D"/>
    <w:rsid w:val="00635DC2"/>
    <w:rsid w:val="00645F28"/>
    <w:rsid w:val="0065008B"/>
    <w:rsid w:val="00676EA2"/>
    <w:rsid w:val="00693A7F"/>
    <w:rsid w:val="006C7E02"/>
    <w:rsid w:val="00705B24"/>
    <w:rsid w:val="00712318"/>
    <w:rsid w:val="007151E2"/>
    <w:rsid w:val="00716557"/>
    <w:rsid w:val="00726569"/>
    <w:rsid w:val="00790EB7"/>
    <w:rsid w:val="007A2B6A"/>
    <w:rsid w:val="007A7E03"/>
    <w:rsid w:val="007F6C53"/>
    <w:rsid w:val="00810681"/>
    <w:rsid w:val="0082230B"/>
    <w:rsid w:val="00824295"/>
    <w:rsid w:val="00825ACE"/>
    <w:rsid w:val="008A44FB"/>
    <w:rsid w:val="008A5749"/>
    <w:rsid w:val="008D69A0"/>
    <w:rsid w:val="008E00AA"/>
    <w:rsid w:val="00910F8A"/>
    <w:rsid w:val="00933317"/>
    <w:rsid w:val="00944C66"/>
    <w:rsid w:val="009656DE"/>
    <w:rsid w:val="009701A2"/>
    <w:rsid w:val="009A494E"/>
    <w:rsid w:val="009B7BAC"/>
    <w:rsid w:val="009C5A19"/>
    <w:rsid w:val="009D0C07"/>
    <w:rsid w:val="009D20EB"/>
    <w:rsid w:val="00A57E0D"/>
    <w:rsid w:val="00A81D8F"/>
    <w:rsid w:val="00A84647"/>
    <w:rsid w:val="00AD704C"/>
    <w:rsid w:val="00AE7D06"/>
    <w:rsid w:val="00AF4EFE"/>
    <w:rsid w:val="00AF7DA9"/>
    <w:rsid w:val="00B160B2"/>
    <w:rsid w:val="00BD1271"/>
    <w:rsid w:val="00BE2DC8"/>
    <w:rsid w:val="00BE79AF"/>
    <w:rsid w:val="00BF4DA7"/>
    <w:rsid w:val="00C2633B"/>
    <w:rsid w:val="00C52ACE"/>
    <w:rsid w:val="00C54472"/>
    <w:rsid w:val="00C60183"/>
    <w:rsid w:val="00C77DFB"/>
    <w:rsid w:val="00C97977"/>
    <w:rsid w:val="00CB3D2D"/>
    <w:rsid w:val="00CE76A8"/>
    <w:rsid w:val="00D26FA4"/>
    <w:rsid w:val="00D413EB"/>
    <w:rsid w:val="00D44960"/>
    <w:rsid w:val="00DF036B"/>
    <w:rsid w:val="00DF2A91"/>
    <w:rsid w:val="00E41F1A"/>
    <w:rsid w:val="00E54A29"/>
    <w:rsid w:val="00E64416"/>
    <w:rsid w:val="00E7250D"/>
    <w:rsid w:val="00E80DD4"/>
    <w:rsid w:val="00E8275E"/>
    <w:rsid w:val="00E9326F"/>
    <w:rsid w:val="00EB3F06"/>
    <w:rsid w:val="00EC37F3"/>
    <w:rsid w:val="00ED5CCB"/>
    <w:rsid w:val="00EE3059"/>
    <w:rsid w:val="00EF3996"/>
    <w:rsid w:val="00F008AA"/>
    <w:rsid w:val="00F0509B"/>
    <w:rsid w:val="00F10D34"/>
    <w:rsid w:val="00F334E8"/>
    <w:rsid w:val="00F54C5D"/>
    <w:rsid w:val="00F62123"/>
    <w:rsid w:val="00F758B1"/>
    <w:rsid w:val="00F914FA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A24D-1F87-4300-A5FC-76558C9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EBE3-6401-4155-B9C8-E67C3C2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33</cp:revision>
  <cp:lastPrinted>2020-12-15T07:44:00Z</cp:lastPrinted>
  <dcterms:created xsi:type="dcterms:W3CDTF">2018-11-15T06:37:00Z</dcterms:created>
  <dcterms:modified xsi:type="dcterms:W3CDTF">2020-12-15T07:44:00Z</dcterms:modified>
</cp:coreProperties>
</file>